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EC" w:rsidRDefault="00F80CEC" w:rsidP="00006A2F">
      <w:pPr>
        <w:pStyle w:val="Header"/>
        <w:rPr>
          <w:i/>
          <w:iCs/>
        </w:rPr>
      </w:pPr>
      <w:r>
        <w:rPr>
          <w:i/>
          <w:iCs/>
        </w:rPr>
        <w:t xml:space="preserve">                                                    </w:t>
      </w:r>
      <w:r w:rsidRPr="00D033B8">
        <w:rPr>
          <w:i/>
          <w:i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27.75pt;height:31.5pt;visibility:visible">
            <v:imagedata r:id="rId5" o:title=""/>
          </v:shape>
        </w:pict>
      </w:r>
    </w:p>
    <w:p w:rsidR="00F80CEC" w:rsidRDefault="00F80CEC" w:rsidP="00006A2F">
      <w:pPr>
        <w:pStyle w:val="Style1"/>
        <w:jc w:val="left"/>
      </w:pPr>
      <w:r>
        <w:t xml:space="preserve">                REPUBLIKA HRVATSKA</w:t>
      </w:r>
    </w:p>
    <w:p w:rsidR="00F80CEC" w:rsidRDefault="00F80CEC" w:rsidP="00006A2F">
      <w:pPr>
        <w:framePr w:hSpace="187" w:wrap="auto" w:vAnchor="text" w:hAnchor="page" w:x="855" w:y="1"/>
        <w:jc w:val="both"/>
        <w:rPr>
          <w:i/>
          <w:iCs/>
        </w:rPr>
      </w:pPr>
      <w:r w:rsidRPr="00D033B8">
        <w:rPr>
          <w:i/>
          <w:iCs/>
          <w:noProof/>
        </w:rPr>
        <w:pict>
          <v:shape id="Slika 2" o:spid="_x0000_i1026" type="#_x0000_t75" style="width:29.25pt;height:36pt;visibility:visible">
            <v:imagedata r:id="rId6" o:title=""/>
          </v:shape>
        </w:pict>
      </w:r>
    </w:p>
    <w:p w:rsidR="00F80CEC" w:rsidRDefault="00F80CEC" w:rsidP="00006A2F">
      <w:r>
        <w:t>ŽUPANIJA VUKOVARSKO-SRIJEMSKA</w:t>
      </w:r>
    </w:p>
    <w:p w:rsidR="00F80CEC" w:rsidRDefault="00F80CEC" w:rsidP="00006A2F">
      <w:r>
        <w:t xml:space="preserve">    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F80CEC" w:rsidRDefault="00F80CEC" w:rsidP="00006A2F">
      <w:r>
        <w:t xml:space="preserve">                 OPĆINSKO  VIJEĆE</w:t>
      </w:r>
    </w:p>
    <w:p w:rsidR="00F80CEC" w:rsidRDefault="00F80CEC" w:rsidP="00006A2F"/>
    <w:p w:rsidR="00F80CEC" w:rsidRPr="004C5A01" w:rsidRDefault="00F80CEC" w:rsidP="00006A2F">
      <w:r w:rsidRPr="004C5A01">
        <w:t>Klasa: 015-01/1</w:t>
      </w:r>
      <w:r>
        <w:t>4</w:t>
      </w:r>
      <w:r w:rsidRPr="004C5A01">
        <w:t>-01/1</w:t>
      </w:r>
    </w:p>
    <w:p w:rsidR="00F80CEC" w:rsidRDefault="00F80CEC" w:rsidP="00006A2F">
      <w:r w:rsidRPr="004C5A01">
        <w:t>Ur. br.: 2188/04-</w:t>
      </w:r>
      <w:r>
        <w:t>01-14</w:t>
      </w:r>
      <w:r w:rsidRPr="004C5A01">
        <w:t>-</w:t>
      </w:r>
      <w:r>
        <w:t>352</w:t>
      </w:r>
    </w:p>
    <w:p w:rsidR="00F80CEC" w:rsidRDefault="00F80CEC" w:rsidP="00006A2F"/>
    <w:p w:rsidR="00F80CEC" w:rsidRDefault="00F80CEC" w:rsidP="00006A2F">
      <w:r w:rsidRPr="004C5A01">
        <w:t>Jarmina,</w:t>
      </w:r>
      <w:r>
        <w:t xml:space="preserve"> 12.  rujna 2014.godine </w:t>
      </w:r>
    </w:p>
    <w:p w:rsidR="00F80CEC" w:rsidRDefault="00F80CEC" w:rsidP="00E77B28">
      <w:pPr>
        <w:pStyle w:val="Title"/>
        <w:ind w:firstLine="708"/>
        <w:jc w:val="both"/>
        <w:rPr>
          <w:sz w:val="24"/>
          <w:szCs w:val="24"/>
        </w:rPr>
      </w:pPr>
    </w:p>
    <w:p w:rsidR="00F80CEC" w:rsidRPr="00D91CC1" w:rsidRDefault="00F80CEC" w:rsidP="00E77B28">
      <w:pPr>
        <w:pStyle w:val="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CC1">
        <w:rPr>
          <w:rFonts w:ascii="Times New Roman" w:hAnsi="Times New Roman" w:cs="Times New Roman"/>
          <w:sz w:val="24"/>
          <w:szCs w:val="24"/>
        </w:rPr>
        <w:t>Temeljem članka 11. st. 2. Zakona o komunalnom gospodarstvu („NN“ br. 36/95, 70/97, 128/99, 57/00, 129/00, 59/01, 26/03-pročišćeni tekst, 82/04, 178/04, 38/09, 79/09, 153/09, 49/11, 144/12.), članka 10. Zakona o koncesijama („NN“ br.  143/12.) i članka 31. Statut Općine Jarmina („Službeni vjesnik“ VSŽ br.12/14.), Općinsko vijeće Općine Jarmina na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</w:t>
      </w:r>
      <w:r w:rsidRPr="00D91CC1">
        <w:rPr>
          <w:rFonts w:ascii="Times New Roman" w:hAnsi="Times New Roman" w:cs="Times New Roman"/>
          <w:sz w:val="24"/>
          <w:szCs w:val="24"/>
        </w:rPr>
        <w:t xml:space="preserve"> rujna 2014. godine donosi:</w:t>
      </w:r>
    </w:p>
    <w:p w:rsidR="00F80CEC" w:rsidRPr="00D91CC1" w:rsidRDefault="00F80CEC" w:rsidP="00E77B28">
      <w:pPr>
        <w:pStyle w:val="Title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0CEC" w:rsidRDefault="00F80CEC" w:rsidP="00E77B28">
      <w:pPr>
        <w:jc w:val="center"/>
        <w:rPr>
          <w:b/>
          <w:bCs/>
          <w:sz w:val="28"/>
          <w:szCs w:val="28"/>
        </w:rPr>
      </w:pPr>
    </w:p>
    <w:p w:rsidR="00F80CEC" w:rsidRPr="00D91CC1" w:rsidRDefault="00F80CEC" w:rsidP="00E77B28">
      <w:pPr>
        <w:jc w:val="center"/>
        <w:rPr>
          <w:b/>
          <w:bCs/>
          <w:sz w:val="28"/>
          <w:szCs w:val="28"/>
        </w:rPr>
      </w:pPr>
      <w:r w:rsidRPr="00D91CC1">
        <w:rPr>
          <w:b/>
          <w:bCs/>
          <w:sz w:val="28"/>
          <w:szCs w:val="28"/>
        </w:rPr>
        <w:t>ODLUKU</w:t>
      </w:r>
    </w:p>
    <w:p w:rsidR="00F80CEC" w:rsidRPr="00896F38" w:rsidRDefault="00F80CEC" w:rsidP="00896F38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F38">
        <w:rPr>
          <w:rFonts w:ascii="Times New Roman" w:hAnsi="Times New Roman" w:cs="Times New Roman"/>
          <w:b/>
          <w:bCs/>
          <w:sz w:val="28"/>
          <w:szCs w:val="28"/>
        </w:rPr>
        <w:t>o utvrđivanju pripremnih radnji i postupku davanja koncesije za komunalnu djelatnost: skupljanje i odvoz komunalnog otpada</w:t>
      </w:r>
    </w:p>
    <w:p w:rsidR="00F80CEC" w:rsidRPr="00896F38" w:rsidRDefault="00F80CEC" w:rsidP="00896F38">
      <w:pPr>
        <w:jc w:val="center"/>
        <w:rPr>
          <w:b/>
          <w:bCs/>
          <w:sz w:val="28"/>
          <w:szCs w:val="28"/>
        </w:rPr>
      </w:pPr>
      <w:r w:rsidRPr="00896F38">
        <w:rPr>
          <w:b/>
          <w:bCs/>
          <w:sz w:val="28"/>
          <w:szCs w:val="28"/>
        </w:rPr>
        <w:t>na području Općine Jarmina</w:t>
      </w:r>
    </w:p>
    <w:p w:rsidR="00F80CEC" w:rsidRPr="00D91CC1" w:rsidRDefault="00F80CEC" w:rsidP="00E77B28">
      <w:pPr>
        <w:jc w:val="center"/>
        <w:rPr>
          <w:b/>
          <w:bCs/>
          <w:sz w:val="28"/>
          <w:szCs w:val="28"/>
        </w:rPr>
      </w:pPr>
    </w:p>
    <w:p w:rsidR="00F80CEC" w:rsidRPr="00D91CC1" w:rsidRDefault="00F80CEC" w:rsidP="00E77B28">
      <w:pPr>
        <w:pStyle w:val="Title"/>
        <w:rPr>
          <w:rFonts w:ascii="Times New Roman" w:hAnsi="Times New Roman" w:cs="Times New Roman"/>
        </w:rPr>
      </w:pPr>
    </w:p>
    <w:p w:rsidR="00F80CEC" w:rsidRDefault="00F80CEC" w:rsidP="00E77B28">
      <w:pPr>
        <w:jc w:val="center"/>
      </w:pPr>
      <w:r w:rsidRPr="00D91CC1">
        <w:t>Članak 1.</w:t>
      </w:r>
    </w:p>
    <w:p w:rsidR="00F80CEC" w:rsidRPr="00D91CC1" w:rsidRDefault="00F80CEC" w:rsidP="00E77B28">
      <w:pPr>
        <w:jc w:val="center"/>
      </w:pPr>
    </w:p>
    <w:p w:rsidR="00F80CEC" w:rsidRPr="00D91CC1" w:rsidRDefault="00F80CEC" w:rsidP="00E77B28">
      <w:pPr>
        <w:jc w:val="both"/>
      </w:pPr>
      <w:r w:rsidRPr="00D91CC1">
        <w:tab/>
        <w:t xml:space="preserve">Ovom Odlukom Općina Jarmina utvrđuje pripremne radnje i postupak davanja koncesije za komunalnu djelatnost – </w:t>
      </w:r>
      <w:r>
        <w:t xml:space="preserve">skupljanje i odvoz komunalnog otpada </w:t>
      </w:r>
      <w:r w:rsidRPr="00D91CC1">
        <w:t xml:space="preserve"> na području Općine Jarmina, a sukladno Zakonu o koncesijama.</w:t>
      </w:r>
    </w:p>
    <w:p w:rsidR="00F80CEC" w:rsidRPr="00D91CC1" w:rsidRDefault="00F80CEC" w:rsidP="00E77B28">
      <w:pPr>
        <w:jc w:val="both"/>
      </w:pPr>
    </w:p>
    <w:p w:rsidR="00F80CEC" w:rsidRDefault="00F80CEC" w:rsidP="00E77B28">
      <w:pPr>
        <w:jc w:val="center"/>
      </w:pPr>
      <w:r w:rsidRPr="00D91CC1">
        <w:t>Članak 2.</w:t>
      </w:r>
    </w:p>
    <w:p w:rsidR="00F80CEC" w:rsidRPr="00D91CC1" w:rsidRDefault="00F80CEC" w:rsidP="00E77B28">
      <w:pPr>
        <w:jc w:val="center"/>
      </w:pPr>
    </w:p>
    <w:p w:rsidR="00F80CEC" w:rsidRPr="00D91CC1" w:rsidRDefault="00F80CEC" w:rsidP="00E77B28">
      <w:pPr>
        <w:jc w:val="both"/>
      </w:pPr>
      <w:r w:rsidRPr="00D91CC1">
        <w:tab/>
        <w:t>Pripremne radnje za davanje koncesije provodi davatelj koncesije – Općinsko vijeće i donosi, kako slijedi:</w:t>
      </w:r>
    </w:p>
    <w:p w:rsidR="00F80CEC" w:rsidRPr="00D91CC1" w:rsidRDefault="00F80CEC" w:rsidP="00E77B28">
      <w:pPr>
        <w:jc w:val="both"/>
      </w:pPr>
      <w:r w:rsidRPr="00D91CC1">
        <w:tab/>
        <w:t>- procjenu vrijednosti koncesije</w:t>
      </w:r>
    </w:p>
    <w:p w:rsidR="00F80CEC" w:rsidRPr="00D91CC1" w:rsidRDefault="00F80CEC" w:rsidP="00E77B28">
      <w:pPr>
        <w:ind w:firstLine="705"/>
        <w:jc w:val="both"/>
      </w:pPr>
      <w:r w:rsidRPr="00D91CC1">
        <w:t>- studiju opravdanosti davanja koncesije</w:t>
      </w:r>
    </w:p>
    <w:p w:rsidR="00F80CEC" w:rsidRPr="00D91CC1" w:rsidRDefault="00F80CEC" w:rsidP="00E77B28">
      <w:pPr>
        <w:ind w:firstLine="705"/>
        <w:jc w:val="both"/>
      </w:pPr>
      <w:r w:rsidRPr="00D91CC1">
        <w:t>- imenovanje stručnog povjerenstva.</w:t>
      </w:r>
    </w:p>
    <w:p w:rsidR="00F80CEC" w:rsidRPr="00D91CC1" w:rsidRDefault="00F80CEC" w:rsidP="00E77B28">
      <w:pPr>
        <w:jc w:val="both"/>
      </w:pPr>
    </w:p>
    <w:p w:rsidR="00F80CEC" w:rsidRDefault="00F80CEC" w:rsidP="00E77B28">
      <w:pPr>
        <w:jc w:val="center"/>
      </w:pPr>
      <w:r w:rsidRPr="00D91CC1">
        <w:t>Članak 3.</w:t>
      </w:r>
    </w:p>
    <w:p w:rsidR="00F80CEC" w:rsidRPr="00D91CC1" w:rsidRDefault="00F80CEC" w:rsidP="00E77B28">
      <w:pPr>
        <w:jc w:val="center"/>
      </w:pPr>
    </w:p>
    <w:p w:rsidR="00F80CEC" w:rsidRPr="00D91CC1" w:rsidRDefault="00F80CEC" w:rsidP="00E77B28">
      <w:pPr>
        <w:ind w:firstLine="708"/>
      </w:pPr>
      <w:r w:rsidRPr="00D91CC1">
        <w:t xml:space="preserve">Stručno povjerenstvo: </w:t>
      </w:r>
      <w:r w:rsidRPr="00D91CC1">
        <w:br/>
      </w:r>
      <w:r w:rsidRPr="00D91CC1">
        <w:tab/>
        <w:t>- priprema i izrađuje natječajnu dokumentaciju, te pravila i uvjete za ocjenu ponuditelja i primljenih ponuda te kriterije za odabir ponude</w:t>
      </w:r>
    </w:p>
    <w:p w:rsidR="00F80CEC" w:rsidRPr="00D91CC1" w:rsidRDefault="00F80CEC" w:rsidP="00E77B28">
      <w:pPr>
        <w:jc w:val="both"/>
      </w:pPr>
      <w:r w:rsidRPr="00D91CC1">
        <w:tab/>
        <w:t>-pregled i ocjenu pristigli ponuda</w:t>
      </w:r>
    </w:p>
    <w:p w:rsidR="00F80CEC" w:rsidRPr="00D91CC1" w:rsidRDefault="00F80CEC" w:rsidP="00E77B28">
      <w:pPr>
        <w:ind w:firstLine="708"/>
        <w:jc w:val="both"/>
      </w:pPr>
      <w:r w:rsidRPr="00D91CC1">
        <w:t>-utvrđivanje prijedloga ponude o odabiru najpovoljnijeg ponuditelja ili prijedloga odluke o poništenju postupka davanja koncesije i obrazloženje tih prijedloga</w:t>
      </w:r>
    </w:p>
    <w:p w:rsidR="00F80CEC" w:rsidRPr="00D91CC1" w:rsidRDefault="00F80CEC" w:rsidP="00E77B28">
      <w:pPr>
        <w:ind w:firstLine="708"/>
        <w:jc w:val="both"/>
      </w:pPr>
      <w:r w:rsidRPr="00D91CC1">
        <w:t>-i druge poslove nužne za provedbu postupka davanja koncesije.</w:t>
      </w:r>
    </w:p>
    <w:p w:rsidR="00F80CEC" w:rsidRPr="00D91CC1" w:rsidRDefault="00F80CEC" w:rsidP="00E77B28"/>
    <w:p w:rsidR="00F80CEC" w:rsidRDefault="00F80CEC" w:rsidP="00E77B28">
      <w:pPr>
        <w:jc w:val="center"/>
      </w:pPr>
    </w:p>
    <w:p w:rsidR="00F80CEC" w:rsidRDefault="00F80CEC" w:rsidP="00E77B28">
      <w:pPr>
        <w:jc w:val="center"/>
      </w:pPr>
    </w:p>
    <w:p w:rsidR="00F80CEC" w:rsidRDefault="00F80CEC" w:rsidP="00E77B28">
      <w:pPr>
        <w:jc w:val="center"/>
      </w:pPr>
      <w:r w:rsidRPr="00D91CC1">
        <w:t>Članak 4.</w:t>
      </w:r>
    </w:p>
    <w:p w:rsidR="00F80CEC" w:rsidRPr="00D91CC1" w:rsidRDefault="00F80CEC" w:rsidP="00E77B28">
      <w:pPr>
        <w:jc w:val="center"/>
      </w:pPr>
    </w:p>
    <w:p w:rsidR="00F80CEC" w:rsidRPr="00D91CC1" w:rsidRDefault="00F80CEC" w:rsidP="00E77B28">
      <w:pPr>
        <w:jc w:val="both"/>
      </w:pPr>
      <w:r w:rsidRPr="00D91CC1">
        <w:tab/>
        <w:t>Postupak davanja koncesije započinje danom objave Obavijesti o namjeri davanja koncesije.</w:t>
      </w:r>
    </w:p>
    <w:p w:rsidR="00F80CEC" w:rsidRPr="00D91CC1" w:rsidRDefault="00F80CEC" w:rsidP="00E77B28">
      <w:pPr>
        <w:jc w:val="both"/>
      </w:pPr>
      <w:r w:rsidRPr="00D91CC1">
        <w:tab/>
        <w:t>Obavijest o namjeri davanja koncesije objaviti će se u Narodnim novinama.</w:t>
      </w:r>
    </w:p>
    <w:p w:rsidR="00F80CEC" w:rsidRPr="00D91CC1" w:rsidRDefault="00F80CEC" w:rsidP="00E77B28"/>
    <w:p w:rsidR="00F80CEC" w:rsidRDefault="00F80CEC" w:rsidP="00E77B28">
      <w:pPr>
        <w:jc w:val="center"/>
      </w:pPr>
      <w:r w:rsidRPr="00D91CC1">
        <w:t>Članak 5.</w:t>
      </w:r>
    </w:p>
    <w:p w:rsidR="00F80CEC" w:rsidRPr="00D91CC1" w:rsidRDefault="00F80CEC" w:rsidP="00E77B28">
      <w:pPr>
        <w:jc w:val="center"/>
      </w:pPr>
    </w:p>
    <w:p w:rsidR="00F80CEC" w:rsidRPr="00D91CC1" w:rsidRDefault="00F80CEC" w:rsidP="00E77B28">
      <w:r w:rsidRPr="00D91CC1">
        <w:tab/>
        <w:t>Rok za dostavu ponuda iznosi 30 dana od dana objave Obavijesti.</w:t>
      </w:r>
    </w:p>
    <w:p w:rsidR="00F80CEC" w:rsidRPr="00D91CC1" w:rsidRDefault="00F80CEC" w:rsidP="00E77B28"/>
    <w:p w:rsidR="00F80CEC" w:rsidRDefault="00F80CEC" w:rsidP="00E77B28">
      <w:pPr>
        <w:jc w:val="center"/>
      </w:pPr>
      <w:r w:rsidRPr="00D91CC1">
        <w:t>Članak 6.</w:t>
      </w:r>
    </w:p>
    <w:p w:rsidR="00F80CEC" w:rsidRPr="00D91CC1" w:rsidRDefault="00F80CEC" w:rsidP="00E77B28">
      <w:pPr>
        <w:jc w:val="center"/>
      </w:pPr>
    </w:p>
    <w:p w:rsidR="00F80CEC" w:rsidRPr="00DA3070" w:rsidRDefault="00F80CEC" w:rsidP="00E77B28">
      <w:pPr>
        <w:jc w:val="both"/>
      </w:pPr>
      <w:r w:rsidRPr="00D91CC1">
        <w:tab/>
        <w:t xml:space="preserve">Koncesija se daje na </w:t>
      </w:r>
      <w:r w:rsidRPr="00DA3070">
        <w:t xml:space="preserve">rok od  10 godina.  </w:t>
      </w:r>
    </w:p>
    <w:p w:rsidR="00F80CEC" w:rsidRPr="00D91CC1" w:rsidRDefault="00F80CEC" w:rsidP="00E77B28"/>
    <w:p w:rsidR="00F80CEC" w:rsidRDefault="00F80CEC" w:rsidP="00E77B28">
      <w:pPr>
        <w:jc w:val="center"/>
      </w:pPr>
      <w:r w:rsidRPr="00D91CC1">
        <w:t>Članak 7.</w:t>
      </w:r>
    </w:p>
    <w:p w:rsidR="00F80CEC" w:rsidRPr="00D91CC1" w:rsidRDefault="00F80CEC" w:rsidP="00E77B28">
      <w:pPr>
        <w:jc w:val="center"/>
      </w:pPr>
    </w:p>
    <w:p w:rsidR="00F80CEC" w:rsidRPr="00D91CC1" w:rsidRDefault="00F80CEC" w:rsidP="00E77B28">
      <w:pPr>
        <w:jc w:val="both"/>
      </w:pPr>
      <w:r w:rsidRPr="00D91CC1">
        <w:tab/>
        <w:t>Stručno povjerenstvo za odabir najpovoljnije ponude će nakon prikupljenih ponuda predložiti Općinskom vijeću Općine Jarmina donošenje Odluke o odabiru najpovoljnijeg ponuditelja ili Odluku o poništenju postupka davanja koncesije.</w:t>
      </w:r>
    </w:p>
    <w:p w:rsidR="00F80CEC" w:rsidRPr="00D91CC1" w:rsidRDefault="00F80CEC" w:rsidP="00E77B28">
      <w:pPr>
        <w:jc w:val="both"/>
      </w:pPr>
    </w:p>
    <w:p w:rsidR="00F80CEC" w:rsidRDefault="00F80CEC" w:rsidP="00E77B28">
      <w:pPr>
        <w:jc w:val="center"/>
      </w:pPr>
      <w:r w:rsidRPr="00D91CC1">
        <w:t>Članak 8.</w:t>
      </w:r>
    </w:p>
    <w:p w:rsidR="00F80CEC" w:rsidRPr="00D91CC1" w:rsidRDefault="00F80CEC" w:rsidP="00E77B28">
      <w:pPr>
        <w:jc w:val="center"/>
      </w:pPr>
    </w:p>
    <w:p w:rsidR="00F80CEC" w:rsidRPr="00D91CC1" w:rsidRDefault="00F80CEC" w:rsidP="00D91CC1">
      <w:pPr>
        <w:jc w:val="both"/>
      </w:pPr>
      <w:r w:rsidRPr="00D91CC1">
        <w:tab/>
        <w:t>Općinski načelnik će sa izabranim ponuditeljem sklopiti Ugovor o dodjeli koncesije za obavljanje komunalne djelatnosti: dimnjačarski poslovi.</w:t>
      </w:r>
    </w:p>
    <w:p w:rsidR="00F80CEC" w:rsidRPr="00D91CC1" w:rsidRDefault="00F80CEC" w:rsidP="00E77B28"/>
    <w:p w:rsidR="00F80CEC" w:rsidRPr="00D91CC1" w:rsidRDefault="00F80CEC" w:rsidP="00E77B28">
      <w:pPr>
        <w:jc w:val="center"/>
      </w:pPr>
      <w:r w:rsidRPr="00D91CC1">
        <w:t>Članak 9.</w:t>
      </w:r>
    </w:p>
    <w:p w:rsidR="00F80CEC" w:rsidRPr="00D91CC1" w:rsidRDefault="00F80CEC" w:rsidP="00E77B28"/>
    <w:p w:rsidR="00F80CEC" w:rsidRPr="00D91CC1" w:rsidRDefault="00F80CEC" w:rsidP="00E77B28">
      <w:pPr>
        <w:jc w:val="both"/>
      </w:pPr>
      <w:r w:rsidRPr="00D91CC1">
        <w:tab/>
        <w:t>Ova Odluka stupa na snagu danom donošenja a objaviti će se u «Službenom vjesniku» Vukovarsko-srijemske županije.</w:t>
      </w:r>
    </w:p>
    <w:p w:rsidR="00F80CEC" w:rsidRPr="00D91CC1" w:rsidRDefault="00F80CEC" w:rsidP="00E77B28">
      <w:pPr>
        <w:jc w:val="both"/>
      </w:pPr>
    </w:p>
    <w:p w:rsidR="00F80CEC" w:rsidRPr="00D91CC1" w:rsidRDefault="00F80CEC" w:rsidP="00E77B28">
      <w:pPr>
        <w:jc w:val="both"/>
      </w:pPr>
      <w:r w:rsidRPr="00D91CC1">
        <w:t xml:space="preserve"> </w:t>
      </w:r>
    </w:p>
    <w:p w:rsidR="00F80CEC" w:rsidRPr="00D91CC1" w:rsidRDefault="00F80CEC" w:rsidP="00E77B28">
      <w:pPr>
        <w:jc w:val="both"/>
      </w:pPr>
    </w:p>
    <w:p w:rsidR="00F80CEC" w:rsidRPr="00D91CC1" w:rsidRDefault="00F80CEC" w:rsidP="00D91CC1">
      <w:r w:rsidRPr="00D91CC1">
        <w:t xml:space="preserve">                                                                                Predsjednik Općinskog vijeća:</w:t>
      </w:r>
      <w:r w:rsidRPr="00D91CC1">
        <w:tab/>
      </w:r>
      <w:r w:rsidRPr="00D91CC1">
        <w:tab/>
      </w:r>
      <w:r w:rsidRPr="00D91CC1">
        <w:tab/>
      </w:r>
    </w:p>
    <w:p w:rsidR="00F80CEC" w:rsidRPr="00D91CC1" w:rsidRDefault="00F80CEC" w:rsidP="00E77B28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  <w:r w:rsidRPr="00D91CC1">
        <w:rPr>
          <w:rFonts w:ascii="Times New Roman" w:hAnsi="Times New Roman" w:cs="Times New Roman"/>
        </w:rPr>
        <w:t xml:space="preserve">     </w:t>
      </w:r>
      <w:r w:rsidRPr="00D91CC1">
        <w:rPr>
          <w:rFonts w:ascii="Times New Roman" w:hAnsi="Times New Roman" w:cs="Times New Roman"/>
        </w:rPr>
        <w:tab/>
      </w:r>
      <w:r w:rsidRPr="00D91CC1">
        <w:rPr>
          <w:rFonts w:ascii="Times New Roman" w:hAnsi="Times New Roman" w:cs="Times New Roman"/>
        </w:rPr>
        <w:tab/>
      </w:r>
      <w:r w:rsidRPr="00D91CC1">
        <w:rPr>
          <w:rFonts w:ascii="Times New Roman" w:hAnsi="Times New Roman" w:cs="Times New Roman"/>
        </w:rPr>
        <w:tab/>
      </w:r>
      <w:r w:rsidRPr="00D91CC1">
        <w:rPr>
          <w:rFonts w:ascii="Times New Roman" w:hAnsi="Times New Roman" w:cs="Times New Roman"/>
        </w:rPr>
        <w:tab/>
      </w:r>
      <w:r w:rsidRPr="00D91CC1">
        <w:rPr>
          <w:rFonts w:ascii="Times New Roman" w:hAnsi="Times New Roman" w:cs="Times New Roman"/>
        </w:rPr>
        <w:tab/>
      </w:r>
      <w:r w:rsidRPr="00D91CC1">
        <w:rPr>
          <w:rFonts w:ascii="Times New Roman" w:hAnsi="Times New Roman" w:cs="Times New Roman"/>
        </w:rPr>
        <w:tab/>
      </w:r>
      <w:r w:rsidRPr="00D91CC1">
        <w:rPr>
          <w:rFonts w:ascii="Times New Roman" w:hAnsi="Times New Roman" w:cs="Times New Roman"/>
        </w:rPr>
        <w:tab/>
      </w:r>
      <w:r w:rsidRPr="00D91CC1">
        <w:rPr>
          <w:rFonts w:ascii="Times New Roman" w:hAnsi="Times New Roman" w:cs="Times New Roman"/>
        </w:rPr>
        <w:tab/>
        <w:t xml:space="preserve">     </w:t>
      </w:r>
      <w:r w:rsidRPr="00D91CC1">
        <w:rPr>
          <w:rFonts w:ascii="Times New Roman" w:hAnsi="Times New Roman" w:cs="Times New Roman"/>
          <w:sz w:val="24"/>
          <w:szCs w:val="24"/>
        </w:rPr>
        <w:t>Mario Rožić</w:t>
      </w:r>
    </w:p>
    <w:p w:rsidR="00F80CEC" w:rsidRPr="00D91CC1" w:rsidRDefault="00F80CEC" w:rsidP="00E77B28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  <w:r w:rsidRPr="00D91CC1">
        <w:rPr>
          <w:rFonts w:ascii="Times New Roman" w:hAnsi="Times New Roman" w:cs="Times New Roman"/>
          <w:sz w:val="24"/>
          <w:szCs w:val="24"/>
        </w:rPr>
        <w:tab/>
      </w:r>
      <w:r w:rsidRPr="00D91CC1">
        <w:rPr>
          <w:rFonts w:ascii="Times New Roman" w:hAnsi="Times New Roman" w:cs="Times New Roman"/>
          <w:sz w:val="24"/>
          <w:szCs w:val="24"/>
        </w:rPr>
        <w:tab/>
      </w:r>
    </w:p>
    <w:p w:rsidR="00F80CEC" w:rsidRPr="00D91CC1" w:rsidRDefault="00F80CEC" w:rsidP="00E77B28">
      <w:pPr>
        <w:pStyle w:val="Title"/>
        <w:jc w:val="left"/>
        <w:rPr>
          <w:rFonts w:ascii="Times New Roman" w:hAnsi="Times New Roman" w:cs="Times New Roman"/>
        </w:rPr>
      </w:pPr>
    </w:p>
    <w:p w:rsidR="00F80CEC" w:rsidRDefault="00F80CEC" w:rsidP="004C5A01">
      <w:pPr>
        <w:ind w:left="4248" w:firstLine="708"/>
        <w:rPr>
          <w:sz w:val="28"/>
          <w:szCs w:val="28"/>
        </w:rPr>
      </w:pPr>
    </w:p>
    <w:p w:rsidR="00F80CEC" w:rsidRDefault="00F80CEC" w:rsidP="004C5A01">
      <w:pPr>
        <w:ind w:left="4248" w:firstLine="708"/>
        <w:rPr>
          <w:sz w:val="28"/>
          <w:szCs w:val="28"/>
        </w:rPr>
      </w:pPr>
    </w:p>
    <w:p w:rsidR="00F80CEC" w:rsidRDefault="00F80CEC" w:rsidP="004C5A01">
      <w:pPr>
        <w:ind w:left="4248" w:firstLine="708"/>
        <w:rPr>
          <w:sz w:val="28"/>
          <w:szCs w:val="28"/>
        </w:rPr>
      </w:pPr>
    </w:p>
    <w:p w:rsidR="00F80CEC" w:rsidRDefault="00F80CEC" w:rsidP="004C5A01">
      <w:pPr>
        <w:ind w:left="4248" w:firstLine="708"/>
        <w:rPr>
          <w:sz w:val="28"/>
          <w:szCs w:val="28"/>
        </w:rPr>
      </w:pPr>
    </w:p>
    <w:p w:rsidR="00F80CEC" w:rsidRDefault="00F80CEC" w:rsidP="004C5A01">
      <w:pPr>
        <w:ind w:left="4248" w:firstLine="708"/>
        <w:rPr>
          <w:sz w:val="28"/>
          <w:szCs w:val="28"/>
        </w:rPr>
      </w:pPr>
    </w:p>
    <w:sectPr w:rsidR="00F80CEC" w:rsidSect="00A8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0550"/>
    <w:multiLevelType w:val="hybridMultilevel"/>
    <w:tmpl w:val="F56CB3A6"/>
    <w:lvl w:ilvl="0" w:tplc="041A0001">
      <w:start w:val="1"/>
      <w:numFmt w:val="bullet"/>
      <w:lvlText w:val=""/>
      <w:lvlJc w:val="left"/>
      <w:pPr>
        <w:ind w:left="2025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6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18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2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34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85" w:hanging="360"/>
      </w:pPr>
      <w:rPr>
        <w:rFonts w:ascii="Wingdings" w:hAnsi="Wingdings" w:cs="Wingdings" w:hint="default"/>
      </w:rPr>
    </w:lvl>
  </w:abstractNum>
  <w:abstractNum w:abstractNumId="1">
    <w:nsid w:val="3A6B63D2"/>
    <w:multiLevelType w:val="hybridMultilevel"/>
    <w:tmpl w:val="07F248D0"/>
    <w:lvl w:ilvl="0" w:tplc="4FCCA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522C61"/>
    <w:multiLevelType w:val="hybridMultilevel"/>
    <w:tmpl w:val="6FEC26A2"/>
    <w:lvl w:ilvl="0" w:tplc="E1946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A2F"/>
    <w:rsid w:val="00004E28"/>
    <w:rsid w:val="00006A2F"/>
    <w:rsid w:val="000073E5"/>
    <w:rsid w:val="0002026D"/>
    <w:rsid w:val="0009746C"/>
    <w:rsid w:val="000C0C3F"/>
    <w:rsid w:val="00106CDC"/>
    <w:rsid w:val="0012430B"/>
    <w:rsid w:val="00142749"/>
    <w:rsid w:val="0014566B"/>
    <w:rsid w:val="0018059C"/>
    <w:rsid w:val="001D0A48"/>
    <w:rsid w:val="001F5127"/>
    <w:rsid w:val="003477F0"/>
    <w:rsid w:val="00357DD5"/>
    <w:rsid w:val="00376454"/>
    <w:rsid w:val="003A539C"/>
    <w:rsid w:val="003C2230"/>
    <w:rsid w:val="004B208F"/>
    <w:rsid w:val="004B697E"/>
    <w:rsid w:val="004C5A01"/>
    <w:rsid w:val="004E0FB4"/>
    <w:rsid w:val="004E29CD"/>
    <w:rsid w:val="0050079D"/>
    <w:rsid w:val="0050294B"/>
    <w:rsid w:val="0056508B"/>
    <w:rsid w:val="005C2DB5"/>
    <w:rsid w:val="005D3F0E"/>
    <w:rsid w:val="00611D16"/>
    <w:rsid w:val="0067773A"/>
    <w:rsid w:val="006811D8"/>
    <w:rsid w:val="00694543"/>
    <w:rsid w:val="006A5B99"/>
    <w:rsid w:val="006D494A"/>
    <w:rsid w:val="006F2942"/>
    <w:rsid w:val="00705AAC"/>
    <w:rsid w:val="00706592"/>
    <w:rsid w:val="007475A1"/>
    <w:rsid w:val="007839C5"/>
    <w:rsid w:val="007854B0"/>
    <w:rsid w:val="007F117D"/>
    <w:rsid w:val="007F4840"/>
    <w:rsid w:val="00801525"/>
    <w:rsid w:val="0089406F"/>
    <w:rsid w:val="00896F38"/>
    <w:rsid w:val="008B7FE5"/>
    <w:rsid w:val="008C0CD7"/>
    <w:rsid w:val="00946DFE"/>
    <w:rsid w:val="0096467A"/>
    <w:rsid w:val="00985B9D"/>
    <w:rsid w:val="00A131DF"/>
    <w:rsid w:val="00A466D7"/>
    <w:rsid w:val="00A63622"/>
    <w:rsid w:val="00A75583"/>
    <w:rsid w:val="00A838D7"/>
    <w:rsid w:val="00A85E28"/>
    <w:rsid w:val="00A9261C"/>
    <w:rsid w:val="00AB2A07"/>
    <w:rsid w:val="00AC61AD"/>
    <w:rsid w:val="00B068F0"/>
    <w:rsid w:val="00B51113"/>
    <w:rsid w:val="00B54F56"/>
    <w:rsid w:val="00B5544E"/>
    <w:rsid w:val="00B60425"/>
    <w:rsid w:val="00B8604F"/>
    <w:rsid w:val="00BD1E77"/>
    <w:rsid w:val="00C01FE8"/>
    <w:rsid w:val="00C0537D"/>
    <w:rsid w:val="00C155FB"/>
    <w:rsid w:val="00C36079"/>
    <w:rsid w:val="00C40EDC"/>
    <w:rsid w:val="00C83301"/>
    <w:rsid w:val="00C863D2"/>
    <w:rsid w:val="00C86516"/>
    <w:rsid w:val="00CF7F53"/>
    <w:rsid w:val="00D01EB5"/>
    <w:rsid w:val="00D02420"/>
    <w:rsid w:val="00D033B8"/>
    <w:rsid w:val="00D03817"/>
    <w:rsid w:val="00D03969"/>
    <w:rsid w:val="00D16887"/>
    <w:rsid w:val="00D4737D"/>
    <w:rsid w:val="00D7023E"/>
    <w:rsid w:val="00D91CC1"/>
    <w:rsid w:val="00DA1CC5"/>
    <w:rsid w:val="00DA3070"/>
    <w:rsid w:val="00DE5596"/>
    <w:rsid w:val="00E77B28"/>
    <w:rsid w:val="00E93DBF"/>
    <w:rsid w:val="00EA017A"/>
    <w:rsid w:val="00EB1BDA"/>
    <w:rsid w:val="00F11679"/>
    <w:rsid w:val="00F16D84"/>
    <w:rsid w:val="00F17351"/>
    <w:rsid w:val="00F22A99"/>
    <w:rsid w:val="00F37214"/>
    <w:rsid w:val="00F80CEC"/>
    <w:rsid w:val="00F9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77B28"/>
    <w:pPr>
      <w:keepNext/>
      <w:outlineLvl w:val="1"/>
    </w:pPr>
    <w:rPr>
      <w:rFonts w:ascii="Arial" w:eastAsia="Calibri" w:hAnsi="Arial" w:cs="Arial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0FB4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006A2F"/>
    <w:pPr>
      <w:tabs>
        <w:tab w:val="center" w:pos="4536"/>
        <w:tab w:val="right" w:pos="9072"/>
      </w:tabs>
    </w:pPr>
    <w:rPr>
      <w:color w:val="00008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A2F"/>
    <w:rPr>
      <w:rFonts w:ascii="Times New Roman" w:hAnsi="Times New Roman" w:cs="Times New Roman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NoSpacing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E77B28"/>
    <w:pPr>
      <w:jc w:val="center"/>
    </w:pPr>
    <w:rPr>
      <w:rFonts w:ascii="Arial" w:eastAsia="Calibri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E0FB4"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1"/>
    <w:uiPriority w:val="99"/>
    <w:rsid w:val="00E77B28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E0FB4"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link w:val="BodyText2"/>
    <w:uiPriority w:val="99"/>
    <w:locked/>
    <w:rsid w:val="00E77B28"/>
    <w:rPr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rsid w:val="001243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E5596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rsid w:val="0012430B"/>
    <w:pPr>
      <w:spacing w:after="120"/>
      <w:ind w:left="283"/>
    </w:pPr>
    <w:rPr>
      <w:rFonts w:ascii="Calibri" w:eastAsia="Calibri" w:hAnsi="Calibri" w:cs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E5596"/>
    <w:rPr>
      <w:rFonts w:ascii="Times New Roman" w:hAnsi="Times New Roman" w:cs="Times New Roman"/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locked/>
    <w:rsid w:val="0012430B"/>
    <w:rPr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2</Pages>
  <Words>405</Words>
  <Characters>2311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Opcina Jarmina</dc:creator>
  <cp:keywords/>
  <dc:description/>
  <cp:lastModifiedBy>*</cp:lastModifiedBy>
  <cp:revision>6</cp:revision>
  <cp:lastPrinted>2014-09-16T07:30:00Z</cp:lastPrinted>
  <dcterms:created xsi:type="dcterms:W3CDTF">2014-09-02T09:00:00Z</dcterms:created>
  <dcterms:modified xsi:type="dcterms:W3CDTF">2014-09-16T09:04:00Z</dcterms:modified>
</cp:coreProperties>
</file>